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3A" w:rsidRDefault="00E6223A">
      <w:r>
        <w:t>CONDUZIONE TECNICA DEL   REPARTO GARANTENDONE LA EFFICIENZA E FUNZIONALITA’:</w:t>
      </w:r>
    </w:p>
    <w:p w:rsidR="00E6223A" w:rsidRDefault="00E6223A" w:rsidP="00E6223A">
      <w:r>
        <w:t>-Organizzazione e funzionamento dell’infermeria, cura delle relative dotazioni</w:t>
      </w:r>
      <w:r w:rsidR="0066079B">
        <w:t xml:space="preserve"> mediche</w:t>
      </w:r>
      <w:r w:rsidR="00E34C6D">
        <w:t>,</w:t>
      </w:r>
      <w:r w:rsidR="0066079B">
        <w:t xml:space="preserve"> farmacologiche e </w:t>
      </w:r>
    </w:p>
    <w:p w:rsidR="0066079B" w:rsidRDefault="0066079B" w:rsidP="00E6223A">
      <w:r>
        <w:t xml:space="preserve"> Strumentali.</w:t>
      </w:r>
    </w:p>
    <w:p w:rsidR="0066079B" w:rsidRDefault="0066079B" w:rsidP="00E6223A">
      <w:r>
        <w:t xml:space="preserve">-Pratica </w:t>
      </w:r>
      <w:r w:rsidR="00E34C6D">
        <w:t xml:space="preserve">delle terapie e </w:t>
      </w:r>
      <w:r>
        <w:t xml:space="preserve">misure sanitarie prescritte a tutela della salute e per la prevenzione di patologie e contenimento nella diffusione </w:t>
      </w:r>
      <w:r w:rsidR="00E34C6D">
        <w:t xml:space="preserve">di infezioni </w:t>
      </w:r>
      <w:bookmarkStart w:id="0" w:name="_GoBack"/>
      <w:bookmarkEnd w:id="0"/>
      <w:r>
        <w:t>di vario genere.</w:t>
      </w:r>
    </w:p>
    <w:p w:rsidR="0066079B" w:rsidRPr="00E6223A" w:rsidRDefault="0066079B" w:rsidP="00E6223A">
      <w:r>
        <w:t>-Schede sanitarie, gestione servizio di assistenza medica e diretta collaborazione con il medico competente di riferimento e con le risp</w:t>
      </w:r>
      <w:r w:rsidR="00E34C6D">
        <w:t>ettive famiglie dei convittori.</w:t>
      </w:r>
    </w:p>
    <w:p w:rsidR="00E6223A" w:rsidRDefault="00E6223A"/>
    <w:p w:rsidR="00E6223A" w:rsidRDefault="00E6223A"/>
    <w:p w:rsidR="00E6223A" w:rsidRDefault="00E6223A"/>
    <w:p w:rsidR="00E6223A" w:rsidRDefault="00E6223A"/>
    <w:p w:rsidR="00E6223A" w:rsidRDefault="00E6223A"/>
    <w:p w:rsidR="00E6223A" w:rsidRDefault="00E6223A"/>
    <w:p w:rsidR="00E6223A" w:rsidRDefault="00E6223A"/>
    <w:p w:rsidR="00F35CB3" w:rsidRDefault="00E6223A">
      <w:r>
        <w:t xml:space="preserve"> </w:t>
      </w:r>
    </w:p>
    <w:sectPr w:rsidR="00F35C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E9A"/>
    <w:multiLevelType w:val="hybridMultilevel"/>
    <w:tmpl w:val="F124A124"/>
    <w:lvl w:ilvl="0" w:tplc="D638A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3A"/>
    <w:rsid w:val="0066079B"/>
    <w:rsid w:val="00E34C6D"/>
    <w:rsid w:val="00E6223A"/>
    <w:rsid w:val="00F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A5A2"/>
  <w15:chartTrackingRefBased/>
  <w15:docId w15:val="{F279CB74-DEAD-4E9F-AB07-58B34FD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2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</dc:creator>
  <cp:keywords/>
  <dc:description/>
  <cp:lastModifiedBy>Studente</cp:lastModifiedBy>
  <cp:revision>2</cp:revision>
  <dcterms:created xsi:type="dcterms:W3CDTF">2023-02-25T13:53:00Z</dcterms:created>
  <dcterms:modified xsi:type="dcterms:W3CDTF">2023-02-25T14:22:00Z</dcterms:modified>
</cp:coreProperties>
</file>